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0F42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2" w:afterLines="100" w:line="40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Toc23314"/>
      <w:bookmarkStart w:id="1" w:name="_Toc16909"/>
      <w:bookmarkStart w:id="2" w:name="_Toc32356"/>
      <w:bookmarkStart w:id="3" w:name="_Toc8009"/>
    </w:p>
    <w:p w14:paraId="3E9E916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2" w:afterLines="100" w:line="4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附件：采购需求附件</w:t>
      </w:r>
      <w:bookmarkEnd w:id="0"/>
      <w:bookmarkEnd w:id="1"/>
      <w:bookmarkEnd w:id="2"/>
      <w:bookmarkEnd w:id="3"/>
    </w:p>
    <w:tbl>
      <w:tblPr>
        <w:tblStyle w:val="5"/>
        <w:tblW w:w="5061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399"/>
        <w:gridCol w:w="643"/>
        <w:gridCol w:w="991"/>
        <w:gridCol w:w="1172"/>
        <w:gridCol w:w="1172"/>
        <w:gridCol w:w="732"/>
        <w:gridCol w:w="620"/>
        <w:gridCol w:w="755"/>
        <w:gridCol w:w="645"/>
      </w:tblGrid>
      <w:tr w14:paraId="6D7A2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E75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91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6A0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耗材名称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F9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是否允许</w:t>
            </w:r>
            <w:bookmarkStart w:id="4" w:name="_GoBack"/>
            <w:bookmarkEnd w:id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3E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5D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8B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54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F5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53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D10E8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A17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967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宁夏医科大学总医院2025年口腔专科耗材（正畸粘接系统）配送服务项目（二次）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F3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正畸粘接剂系统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8F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51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粘接剂≥4g</w:t>
            </w:r>
          </w:p>
          <w:p w14:paraId="0E0E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预处理剂≥5ml</w:t>
            </w:r>
          </w:p>
          <w:p w14:paraId="4CE8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酸蚀剂≥10ml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CD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包含：粘接剂、预处理剂、酸蚀剂，（套装内粘接剂≥2支）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44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树脂、盐酸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DC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FDA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0F1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2896BE5">
      <w:pPr>
        <w:rPr>
          <w:rFonts w:hint="default"/>
          <w:lang w:val="en-US" w:eastAsia="zh-CN"/>
        </w:rPr>
      </w:pPr>
    </w:p>
    <w:p w14:paraId="0484AC4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rPr>
          <w:rFonts w:hint="eastAsia" w:ascii="仿宋" w:hAnsi="仿宋" w:eastAsia="仿宋" w:cs="仿宋"/>
          <w:b/>
          <w:color w:val="auto"/>
          <w:sz w:val="24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32"/>
          <w:highlight w:val="none"/>
          <w:lang w:val="en-US" w:eastAsia="zh-CN"/>
        </w:rPr>
        <w:t>注：其他具体内容详见综合评比文件。</w:t>
      </w:r>
    </w:p>
    <w:p w14:paraId="767E10DD">
      <w:pPr>
        <w:rPr>
          <w:rFonts w:hint="eastAsia" w:ascii="仿宋" w:hAnsi="仿宋" w:eastAsia="仿宋" w:cs="仿宋"/>
          <w:sz w:val="40"/>
          <w:szCs w:val="40"/>
        </w:rPr>
      </w:pPr>
    </w:p>
    <w:p w14:paraId="4D0B07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87BE8"/>
    <w:rsid w:val="053F077B"/>
    <w:rsid w:val="06B64A6C"/>
    <w:rsid w:val="075A189C"/>
    <w:rsid w:val="0BC96FF0"/>
    <w:rsid w:val="0D9F625A"/>
    <w:rsid w:val="14691370"/>
    <w:rsid w:val="16B34B25"/>
    <w:rsid w:val="211A5ECC"/>
    <w:rsid w:val="24EC7B7F"/>
    <w:rsid w:val="25021151"/>
    <w:rsid w:val="2E864BA1"/>
    <w:rsid w:val="34EA39B0"/>
    <w:rsid w:val="36812800"/>
    <w:rsid w:val="39DD3AE3"/>
    <w:rsid w:val="3B6C511E"/>
    <w:rsid w:val="3E467EA9"/>
    <w:rsid w:val="42075BA1"/>
    <w:rsid w:val="43F65ECD"/>
    <w:rsid w:val="47DE1152"/>
    <w:rsid w:val="4C172E84"/>
    <w:rsid w:val="4C4D68A6"/>
    <w:rsid w:val="4D292E6F"/>
    <w:rsid w:val="4F936CC6"/>
    <w:rsid w:val="4FDC241B"/>
    <w:rsid w:val="511D2CEB"/>
    <w:rsid w:val="539D0113"/>
    <w:rsid w:val="548E5CAE"/>
    <w:rsid w:val="55B33C1E"/>
    <w:rsid w:val="561641AD"/>
    <w:rsid w:val="5C182A2D"/>
    <w:rsid w:val="62A212A2"/>
    <w:rsid w:val="635D341B"/>
    <w:rsid w:val="76944F4E"/>
    <w:rsid w:val="7855070D"/>
    <w:rsid w:val="78D930EC"/>
    <w:rsid w:val="7A8552D9"/>
    <w:rsid w:val="7B9B28DB"/>
    <w:rsid w:val="7C86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eastAsia" w:ascii="宋体" w:hAnsi="Courier New"/>
      <w:kern w:val="0"/>
      <w:szCs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240" w:beforeAutospacing="0" w:after="60" w:afterAutospacing="0"/>
      <w:ind w:left="0" w:right="0"/>
      <w:jc w:val="center"/>
      <w:outlineLvl w:val="0"/>
    </w:pPr>
    <w:rPr>
      <w:rFonts w:ascii="Cambria" w:hAnsi="Cambria" w:eastAsia="Cambria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2025-04-27T07:28:38Z</dcterms:created>
  <dc:creator>com</dc:creator>
  <cp:lastModifiedBy>Waste.</cp:lastModifiedBy>
  <dcterms:modified xsi:type="dcterms:W3CDTF">2025-04-27T07:29:01Z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eyJoZGlkIjoiMzUzN2FjMDA1ZjAwMTM2ZjczMzY2ODBlOWU1ZjVmNGUiLCJ1c2VySWQiOiI0MDE4MDA2OTAifQ==</vt:lpwstr>
  </property>
  <property fmtid="{D5CDD505-2E9C-101B-9397-08002B2CF9AE}" pid="4" name="ICV">
    <vt:lpwstr>88F2A8C6C9A94DD8A5E276C68052993B_12</vt:lpwstr>
  </property>
</Properties>
</file>